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E6641" w:rsidRDefault="00BE6641" w:rsidP="00BE6641">
      <w:pPr>
        <w:spacing w:before="100" w:beforeAutospacing="1" w:after="100" w:afterAutospacing="1"/>
        <w:rPr>
          <w:color w:val="212121"/>
          <w:sz w:val="28"/>
          <w:szCs w:val="28"/>
          <w:lang w:eastAsia="sl-SI"/>
        </w:rPr>
      </w:pPr>
      <w:r>
        <w:fldChar w:fldCharType="begin"/>
      </w:r>
      <w:r>
        <w:instrText xml:space="preserve"> HYPERLINK "https://poletavci.si/" \t "_blank" </w:instrText>
      </w:r>
      <w:r>
        <w:fldChar w:fldCharType="separate"/>
      </w:r>
      <w:proofErr w:type="spellStart"/>
      <w:r>
        <w:rPr>
          <w:rStyle w:val="Hiperpovezava"/>
          <w:b/>
          <w:bCs/>
          <w:color w:val="0000FF"/>
          <w:sz w:val="28"/>
          <w:szCs w:val="28"/>
          <w:lang w:eastAsia="sl-SI"/>
        </w:rPr>
        <w:t>Poletavci</w:t>
      </w:r>
      <w:proofErr w:type="spellEnd"/>
      <w:r>
        <w:rPr>
          <w:rStyle w:val="Hiperpovezava"/>
          <w:b/>
          <w:bCs/>
          <w:color w:val="0000FF"/>
          <w:sz w:val="28"/>
          <w:szCs w:val="28"/>
          <w:lang w:eastAsia="sl-SI"/>
        </w:rPr>
        <w:t xml:space="preserve"> - poletni bralci</w:t>
      </w:r>
      <w:r>
        <w:fldChar w:fldCharType="end"/>
      </w:r>
    </w:p>
    <w:p w:rsidR="00BE6641" w:rsidRPr="007D4EF9" w:rsidRDefault="00BE6641" w:rsidP="007D4EF9">
      <w:pPr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eastAsia="sl-SI"/>
        </w:rPr>
      </w:pPr>
      <w:r w:rsidRPr="007D4EF9">
        <w:rPr>
          <w:rFonts w:ascii="Times New Roman" w:hAnsi="Times New Roman" w:cs="Times New Roman"/>
          <w:color w:val="212121"/>
          <w:sz w:val="24"/>
          <w:szCs w:val="24"/>
          <w:lang w:eastAsia="sl-SI"/>
        </w:rPr>
        <w:t>Projekt spodbuja otroke </w:t>
      </w:r>
      <w:r w:rsidRPr="00F1775A">
        <w:rPr>
          <w:rStyle w:val="Krepko"/>
          <w:rFonts w:ascii="Verdana" w:hAnsi="Verdana"/>
          <w:b w:val="0"/>
          <w:bCs w:val="0"/>
          <w:color w:val="2C363A"/>
          <w:sz w:val="20"/>
          <w:szCs w:val="20"/>
          <w:shd w:val="clear" w:color="auto" w:fill="FBEEB8"/>
        </w:rPr>
        <w:t>od sedmega do dvanajstega leta</w:t>
      </w:r>
      <w:r w:rsidRPr="00F1775A">
        <w:rPr>
          <w:rStyle w:val="Krepko"/>
          <w:rFonts w:ascii="Verdana" w:hAnsi="Verdana"/>
          <w:color w:val="2C363A"/>
          <w:sz w:val="20"/>
          <w:szCs w:val="20"/>
          <w:shd w:val="clear" w:color="auto" w:fill="FBEEB8"/>
        </w:rPr>
        <w:t>,</w:t>
      </w:r>
      <w:r w:rsidRPr="007D4EF9">
        <w:rPr>
          <w:rFonts w:ascii="Times New Roman" w:hAnsi="Times New Roman" w:cs="Times New Roman"/>
          <w:color w:val="212121"/>
          <w:sz w:val="24"/>
          <w:szCs w:val="24"/>
          <w:lang w:eastAsia="sl-SI"/>
        </w:rPr>
        <w:t xml:space="preserve"> da med poletnimi počitnicami berejo 30 dni pol ure na dan.</w:t>
      </w:r>
    </w:p>
    <w:p w:rsidR="00F1775A" w:rsidRPr="00F1775A" w:rsidRDefault="00BE6641" w:rsidP="007D4EF9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212121"/>
          <w:sz w:val="24"/>
          <w:szCs w:val="24"/>
          <w:lang w:eastAsia="sl-SI"/>
        </w:rPr>
      </w:pPr>
      <w:r w:rsidRPr="007D4EF9">
        <w:rPr>
          <w:rFonts w:ascii="Times New Roman" w:hAnsi="Times New Roman" w:cs="Times New Roman"/>
          <w:color w:val="212121"/>
          <w:sz w:val="24"/>
          <w:szCs w:val="24"/>
          <w:lang w:eastAsia="sl-SI"/>
        </w:rPr>
        <w:t>Počitniška bralna akcija traja od </w:t>
      </w:r>
      <w:r w:rsidRPr="007D4EF9">
        <w:rPr>
          <w:rFonts w:ascii="Times New Roman" w:hAnsi="Times New Roman" w:cs="Times New Roman"/>
          <w:b/>
          <w:bCs/>
          <w:color w:val="212121"/>
          <w:sz w:val="24"/>
          <w:szCs w:val="24"/>
          <w:lang w:eastAsia="sl-SI"/>
        </w:rPr>
        <w:t>10. junija do 10. septembra</w:t>
      </w:r>
      <w:r w:rsidRPr="007D4EF9">
        <w:rPr>
          <w:rFonts w:ascii="Times New Roman" w:hAnsi="Times New Roman" w:cs="Times New Roman"/>
          <w:color w:val="212121"/>
          <w:sz w:val="24"/>
          <w:szCs w:val="24"/>
          <w:lang w:eastAsia="sl-SI"/>
        </w:rPr>
        <w:t>.</w:t>
      </w:r>
      <w:r w:rsidRPr="007D4EF9">
        <w:rPr>
          <w:rFonts w:ascii="Times New Roman" w:hAnsi="Times New Roman" w:cs="Times New Roman"/>
          <w:color w:val="212121"/>
          <w:sz w:val="24"/>
          <w:szCs w:val="24"/>
          <w:lang w:eastAsia="sl-SI"/>
        </w:rPr>
        <w:br/>
      </w:r>
      <w:r w:rsidRPr="007D4EF9">
        <w:rPr>
          <w:rFonts w:ascii="Times New Roman" w:hAnsi="Times New Roman" w:cs="Times New Roman"/>
          <w:color w:val="212121"/>
          <w:sz w:val="24"/>
          <w:szCs w:val="24"/>
          <w:lang w:eastAsia="sl-SI"/>
        </w:rPr>
        <w:br/>
        <w:t>Nosilka poletne bralne akcije je </w:t>
      </w:r>
      <w:hyperlink r:id="rId4" w:tgtFrame="_blank" w:history="1">
        <w:r w:rsidRPr="007D4EF9">
          <w:rPr>
            <w:rStyle w:val="Hiperpovezava"/>
            <w:rFonts w:ascii="Times New Roman" w:hAnsi="Times New Roman" w:cs="Times New Roman"/>
            <w:color w:val="0000FF"/>
            <w:sz w:val="24"/>
            <w:szCs w:val="24"/>
            <w:lang w:eastAsia="sl-SI"/>
          </w:rPr>
          <w:t>Mestna knjižnica Ljubljana</w:t>
        </w:r>
      </w:hyperlink>
      <w:r w:rsidRPr="007D4EF9">
        <w:rPr>
          <w:rFonts w:ascii="Times New Roman" w:hAnsi="Times New Roman" w:cs="Times New Roman"/>
          <w:color w:val="212121"/>
          <w:sz w:val="24"/>
          <w:szCs w:val="24"/>
          <w:lang w:eastAsia="sl-SI"/>
        </w:rPr>
        <w:t>, pri projektu pa sodeluje še </w:t>
      </w:r>
      <w:r w:rsidRPr="007D4EF9">
        <w:rPr>
          <w:rFonts w:ascii="Times New Roman" w:hAnsi="Times New Roman" w:cs="Times New Roman"/>
          <w:b/>
          <w:bCs/>
          <w:color w:val="212121"/>
          <w:sz w:val="24"/>
          <w:szCs w:val="24"/>
          <w:lang w:eastAsia="sl-SI"/>
        </w:rPr>
        <w:t>16 splošnih knjižnic</w:t>
      </w:r>
      <w:r w:rsidRPr="007D4EF9">
        <w:rPr>
          <w:rFonts w:ascii="Times New Roman" w:hAnsi="Times New Roman" w:cs="Times New Roman"/>
          <w:color w:val="212121"/>
          <w:sz w:val="24"/>
          <w:szCs w:val="24"/>
          <w:lang w:eastAsia="sl-SI"/>
        </w:rPr>
        <w:t>!</w:t>
      </w:r>
      <w:r w:rsidR="00F1775A">
        <w:rPr>
          <w:rFonts w:ascii="Times New Roman" w:hAnsi="Times New Roman" w:cs="Times New Roman"/>
          <w:color w:val="212121"/>
          <w:sz w:val="24"/>
          <w:szCs w:val="24"/>
          <w:lang w:eastAsia="sl-SI"/>
        </w:rPr>
        <w:t xml:space="preserve">  </w:t>
      </w:r>
      <w:r w:rsidRPr="007D4EF9">
        <w:rPr>
          <w:rFonts w:ascii="Times New Roman" w:hAnsi="Times New Roman" w:cs="Times New Roman"/>
          <w:b/>
          <w:bCs/>
          <w:color w:val="212121"/>
          <w:sz w:val="24"/>
          <w:szCs w:val="24"/>
          <w:lang w:eastAsia="sl-SI"/>
        </w:rPr>
        <w:t xml:space="preserve">Katere splošne knjižnice sodelujejo in vse ostalo, kar želite vedeti o </w:t>
      </w:r>
      <w:proofErr w:type="spellStart"/>
      <w:r w:rsidRPr="007D4EF9">
        <w:rPr>
          <w:rFonts w:ascii="Times New Roman" w:hAnsi="Times New Roman" w:cs="Times New Roman"/>
          <w:b/>
          <w:bCs/>
          <w:color w:val="212121"/>
          <w:sz w:val="24"/>
          <w:szCs w:val="24"/>
          <w:lang w:eastAsia="sl-SI"/>
        </w:rPr>
        <w:t>Poletavcih</w:t>
      </w:r>
      <w:proofErr w:type="spellEnd"/>
      <w:r w:rsidRPr="007D4EF9">
        <w:rPr>
          <w:rFonts w:ascii="Times New Roman" w:hAnsi="Times New Roman" w:cs="Times New Roman"/>
          <w:b/>
          <w:bCs/>
          <w:color w:val="212121"/>
          <w:sz w:val="24"/>
          <w:szCs w:val="24"/>
          <w:lang w:eastAsia="sl-SI"/>
        </w:rPr>
        <w:t xml:space="preserve">, najdete na </w:t>
      </w:r>
      <w:hyperlink r:id="rId5" w:history="1">
        <w:r w:rsidRPr="007D4EF9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  <w:lang w:eastAsia="sl-SI"/>
          </w:rPr>
          <w:t>spletni strani</w:t>
        </w:r>
      </w:hyperlink>
      <w:r w:rsidRPr="007D4EF9">
        <w:rPr>
          <w:rFonts w:ascii="Times New Roman" w:hAnsi="Times New Roman" w:cs="Times New Roman"/>
          <w:b/>
          <w:bCs/>
          <w:color w:val="212121"/>
          <w:sz w:val="24"/>
          <w:szCs w:val="24"/>
          <w:lang w:eastAsia="sl-SI"/>
        </w:rPr>
        <w:t>.</w:t>
      </w:r>
      <w:r w:rsidR="00F1775A">
        <w:rPr>
          <w:rFonts w:ascii="Times New Roman" w:hAnsi="Times New Roman" w:cs="Times New Roman"/>
          <w:b/>
          <w:bCs/>
          <w:color w:val="212121"/>
          <w:sz w:val="24"/>
          <w:szCs w:val="24"/>
          <w:lang w:eastAsia="sl-SI"/>
        </w:rPr>
        <w:t xml:space="preserve"> </w:t>
      </w:r>
      <w:hyperlink r:id="rId6" w:tgtFrame="_blank" w:history="1">
        <w:r w:rsidR="00F1775A" w:rsidRPr="00F1775A">
          <w:rPr>
            <w:rStyle w:val="Hiperpovezava"/>
            <w:b/>
            <w:bCs/>
            <w:color w:val="0000FF"/>
            <w:sz w:val="28"/>
            <w:szCs w:val="28"/>
            <w:lang w:eastAsia="sl-SI"/>
          </w:rPr>
          <w:br/>
        </w:r>
        <w:proofErr w:type="spellStart"/>
        <w:r w:rsidR="00F1775A" w:rsidRPr="00F1775A">
          <w:rPr>
            <w:rStyle w:val="Hiperpovezava"/>
            <w:b/>
            <w:bCs/>
            <w:color w:val="0000FF"/>
            <w:sz w:val="28"/>
            <w:szCs w:val="28"/>
            <w:lang w:eastAsia="sl-SI"/>
          </w:rPr>
          <w:t>Najpoletavcem</w:t>
        </w:r>
        <w:proofErr w:type="spellEnd"/>
      </w:hyperlink>
      <w:r w:rsidR="00F1775A">
        <w:rPr>
          <w:rFonts w:ascii="Verdana" w:hAnsi="Verdana"/>
          <w:color w:val="2C363A"/>
          <w:sz w:val="20"/>
          <w:szCs w:val="20"/>
          <w:shd w:val="clear" w:color="auto" w:fill="FFFFFF"/>
        </w:rPr>
        <w:t> se lahko pridružijo vsi,</w:t>
      </w:r>
      <w:r w:rsidR="00F1775A">
        <w:rPr>
          <w:rStyle w:val="Krepko"/>
          <w:rFonts w:ascii="Verdana" w:hAnsi="Verdana"/>
          <w:color w:val="2C363A"/>
          <w:sz w:val="20"/>
          <w:szCs w:val="20"/>
          <w:shd w:val="clear" w:color="auto" w:fill="FBEEB8"/>
        </w:rPr>
        <w:t> ki štejejo vsaj 13 let in ne več kot 16</w:t>
      </w:r>
      <w:r w:rsidR="00F1775A">
        <w:rPr>
          <w:rFonts w:ascii="Verdana" w:hAnsi="Verdana"/>
          <w:color w:val="2C363A"/>
          <w:sz w:val="20"/>
          <w:szCs w:val="20"/>
          <w:shd w:val="clear" w:color="auto" w:fill="FFFFFF"/>
        </w:rPr>
        <w:t xml:space="preserve">. </w:t>
      </w:r>
      <w:r w:rsidR="00F1775A" w:rsidRPr="00F1775A">
        <w:rPr>
          <w:rFonts w:ascii="Times New Roman" w:hAnsi="Times New Roman" w:cs="Times New Roman"/>
          <w:color w:val="212121"/>
          <w:sz w:val="24"/>
          <w:szCs w:val="24"/>
          <w:lang w:eastAsia="sl-SI"/>
        </w:rPr>
        <w:t>Preberejo tri knjige po lastnem izboru in najkasneje do 10. septembra zapišejo svoje mnenje o prebranem na spletni strani. Konec septembra so vabljeni na zaključno prireditev, kjer ravno tako prejmejo priznanje in majico ter sodelujejo v nagradnem žrebanju.</w:t>
      </w:r>
    </w:p>
    <w:p w:rsidR="00BE6641" w:rsidRPr="007D4EF9" w:rsidRDefault="00BE6641" w:rsidP="007D4EF9">
      <w:pPr>
        <w:spacing w:after="280" w:line="360" w:lineRule="auto"/>
        <w:rPr>
          <w:rFonts w:ascii="Times New Roman" w:hAnsi="Times New Roman" w:cs="Times New Roman"/>
          <w:b/>
          <w:bCs/>
          <w:color w:val="212121"/>
          <w:sz w:val="24"/>
          <w:szCs w:val="24"/>
          <w:lang w:eastAsia="sl-SI"/>
        </w:rPr>
      </w:pPr>
      <w:r w:rsidRPr="007D4EF9">
        <w:rPr>
          <w:rFonts w:ascii="Times New Roman" w:hAnsi="Times New Roman" w:cs="Times New Roman"/>
          <w:b/>
          <w:bCs/>
          <w:color w:val="212121"/>
          <w:sz w:val="24"/>
          <w:szCs w:val="24"/>
          <w:lang w:eastAsia="sl-SI"/>
        </w:rPr>
        <w:t>Pri projektu sodeluje tudi Društvo Bralna značka Slovenije - ZPMS.</w:t>
      </w:r>
      <w:r w:rsidRPr="007D4EF9">
        <w:rPr>
          <w:rFonts w:ascii="Times New Roman" w:hAnsi="Times New Roman" w:cs="Times New Roman"/>
          <w:b/>
          <w:bCs/>
          <w:color w:val="212121"/>
          <w:sz w:val="24"/>
          <w:szCs w:val="24"/>
          <w:lang w:eastAsia="sl-SI"/>
        </w:rPr>
        <w:br/>
      </w:r>
      <w:r w:rsidRPr="007D4EF9">
        <w:rPr>
          <w:rFonts w:ascii="Times New Roman" w:hAnsi="Times New Roman" w:cs="Times New Roman"/>
          <w:b/>
          <w:bCs/>
          <w:color w:val="7030A0"/>
          <w:sz w:val="24"/>
          <w:szCs w:val="24"/>
          <w:lang w:eastAsia="sl-SI"/>
        </w:rPr>
        <w:t xml:space="preserve">Bralci </w:t>
      </w:r>
      <w:proofErr w:type="spellStart"/>
      <w:r w:rsidRPr="007D4EF9">
        <w:rPr>
          <w:rFonts w:ascii="Times New Roman" w:hAnsi="Times New Roman" w:cs="Times New Roman"/>
          <w:b/>
          <w:bCs/>
          <w:color w:val="7030A0"/>
          <w:sz w:val="24"/>
          <w:szCs w:val="24"/>
          <w:lang w:eastAsia="sl-SI"/>
        </w:rPr>
        <w:t>Poletavci</w:t>
      </w:r>
      <w:proofErr w:type="spellEnd"/>
      <w:r w:rsidRPr="007D4EF9">
        <w:rPr>
          <w:rFonts w:ascii="Times New Roman" w:hAnsi="Times New Roman" w:cs="Times New Roman"/>
          <w:b/>
          <w:bCs/>
          <w:color w:val="7030A0"/>
          <w:sz w:val="24"/>
          <w:szCs w:val="24"/>
          <w:lang w:eastAsia="sl-SI"/>
        </w:rPr>
        <w:t>, ki med poletjem osvojijo priznanje, lahko jeseni v šoli (po predhodnem dogovoru z mentorjem) uveljavijo priznanje kot eno prebrano knjigo za Bralno značko</w:t>
      </w:r>
      <w:r w:rsidRPr="007D4EF9">
        <w:rPr>
          <w:rFonts w:ascii="Times New Roman" w:hAnsi="Times New Roman" w:cs="Times New Roman"/>
          <w:b/>
          <w:bCs/>
          <w:color w:val="212121"/>
          <w:sz w:val="24"/>
          <w:szCs w:val="24"/>
          <w:lang w:eastAsia="sl-SI"/>
        </w:rPr>
        <w:t>.</w:t>
      </w:r>
    </w:p>
    <w:p w:rsidR="00BE6641" w:rsidRPr="007D4EF9" w:rsidRDefault="00BE6641" w:rsidP="007D4EF9">
      <w:pPr>
        <w:spacing w:after="280" w:line="360" w:lineRule="auto"/>
        <w:rPr>
          <w:rFonts w:ascii="Times New Roman" w:hAnsi="Times New Roman" w:cs="Times New Roman"/>
          <w:color w:val="212121"/>
          <w:sz w:val="24"/>
          <w:szCs w:val="24"/>
          <w:lang w:eastAsia="sl-SI"/>
        </w:rPr>
      </w:pPr>
      <w:r w:rsidRPr="007D4EF9">
        <w:rPr>
          <w:rFonts w:ascii="Times New Roman" w:hAnsi="Times New Roman" w:cs="Times New Roman"/>
          <w:color w:val="212121"/>
          <w:sz w:val="24"/>
          <w:szCs w:val="24"/>
          <w:lang w:eastAsia="sl-SI"/>
        </w:rPr>
        <w:t>Vabljeni k sodelovanju!</w:t>
      </w:r>
    </w:p>
    <w:p w:rsidR="00832FB6" w:rsidRDefault="00BE6641">
      <w:r>
        <w:rPr>
          <w:noProof/>
          <w:lang w:eastAsia="sl-SI"/>
        </w:rPr>
        <w:lastRenderedPageBreak/>
        <w:drawing>
          <wp:inline distT="0" distB="0" distL="0" distR="0" wp14:anchorId="343A222C">
            <wp:extent cx="3523615" cy="496189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496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41"/>
    <w:rsid w:val="00770085"/>
    <w:rsid w:val="007D4EF9"/>
    <w:rsid w:val="00832FB6"/>
    <w:rsid w:val="00BE6641"/>
    <w:rsid w:val="00CB2FA2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4380A-23D1-4601-86B4-88A78BA1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6641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E6641"/>
    <w:rPr>
      <w:color w:val="0563C1"/>
      <w:u w:val="single"/>
    </w:rPr>
  </w:style>
  <w:style w:type="character" w:styleId="Krepko">
    <w:name w:val="Strong"/>
    <w:basedOn w:val="Privzetapisavaodstavka"/>
    <w:uiPriority w:val="22"/>
    <w:qFormat/>
    <w:rsid w:val="00F17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jpoletavci.si/" TargetMode="External"/><Relationship Id="rId5" Type="http://schemas.openxmlformats.org/officeDocument/2006/relationships/hyperlink" Target="https://poletavci.si/" TargetMode="External"/><Relationship Id="rId4" Type="http://schemas.openxmlformats.org/officeDocument/2006/relationships/hyperlink" Target="https://www.mklj.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</dc:creator>
  <cp:keywords/>
  <dc:description/>
  <cp:lastModifiedBy>Petra</cp:lastModifiedBy>
  <cp:revision>2</cp:revision>
  <dcterms:created xsi:type="dcterms:W3CDTF">2022-06-09T08:37:00Z</dcterms:created>
  <dcterms:modified xsi:type="dcterms:W3CDTF">2022-06-09T08:37:00Z</dcterms:modified>
</cp:coreProperties>
</file>